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93CD" w14:textId="67B6C06D" w:rsid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t>Správny poplatok ................................... uhradený dňa ..................................</w:t>
      </w:r>
    </w:p>
    <w:p w14:paraId="6900F20F" w14:textId="75DC453E" w:rsid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1E5949BF" w14:textId="77777777" w:rsidR="00301C2E" w:rsidRDefault="00301C2E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6086B5FC" w14:textId="2B005FE3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486B4B0D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115109E0" w14:textId="77777777" w:rsidR="00E34670" w:rsidRPr="00E34670" w:rsidRDefault="00E34670" w:rsidP="00E34670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14CE42AF" w14:textId="77777777" w:rsidR="00E34670" w:rsidRPr="00E34670" w:rsidRDefault="00E34670" w:rsidP="00E34670">
      <w:pPr>
        <w:pStyle w:val="Bezriadkovania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Vec:</w:t>
      </w: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</w:t>
      </w:r>
    </w:p>
    <w:p w14:paraId="6CF48727" w14:textId="420D56F8" w:rsidR="00E34670" w:rsidRPr="00E34670" w:rsidRDefault="00E34670" w:rsidP="00E34670">
      <w:pPr>
        <w:pStyle w:val="Bezriadkovania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Žiadosť o preskúmanie spôsobilosti stavby na úžívanie</w:t>
      </w:r>
    </w:p>
    <w:p w14:paraId="0559D721" w14:textId="0EAF5F4D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(§ 140d stavebného zákona, ak ide o stavbu zhotovenú a užívanú bez povolenia stavebného úradu alebo v rozpore s ním od 1.11990 do 31.3.2024 a vlastník preukáže náležitosti uvedené v § 140d ods.1)</w:t>
      </w:r>
    </w:p>
    <w:p w14:paraId="4AAC215D" w14:textId="77777777" w:rsidR="00205242" w:rsidRPr="00E34670" w:rsidRDefault="00205242" w:rsidP="00205242">
      <w:pPr>
        <w:pStyle w:val="Default"/>
        <w:rPr>
          <w:b/>
          <w:color w:val="000000" w:themeColor="text1"/>
        </w:rPr>
      </w:pPr>
    </w:p>
    <w:p w14:paraId="04252EB3" w14:textId="77777777" w:rsidR="00E34670" w:rsidRPr="00E34670" w:rsidRDefault="00E34670" w:rsidP="00E34670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Žiadateľ – vlastník stavby:</w:t>
      </w:r>
    </w:p>
    <w:p w14:paraId="5AC96694" w14:textId="77777777" w:rsidR="00E34670" w:rsidRPr="00E34670" w:rsidRDefault="00E34670" w:rsidP="00E34670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Meno a priezvisko fyzickej osoby, titul, adresa trvalého pobytu vrátane PSČ</w:t>
      </w:r>
    </w:p>
    <w:p w14:paraId="7B712E1A" w14:textId="77777777" w:rsidR="00E34670" w:rsidRPr="00E34670" w:rsidRDefault="00E34670" w:rsidP="00E34670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Obchodné meno a IČO, sídlo, adresa sídla vrátane PSČ</w:t>
      </w:r>
    </w:p>
    <w:p w14:paraId="4002A2B1" w14:textId="77777777" w:rsidR="00E34670" w:rsidRPr="00E34670" w:rsidRDefault="00E34670" w:rsidP="00E34670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7502574E" w14:textId="77777777" w:rsidR="00301C2E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</w:t>
      </w:r>
    </w:p>
    <w:p w14:paraId="402834E5" w14:textId="22D2332F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.........................................................................................................................................</w:t>
      </w:r>
      <w:r w:rsidR="00301C2E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</w:t>
      </w:r>
    </w:p>
    <w:p w14:paraId="55F1D2CB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29CDECE2" w14:textId="1DBC2613" w:rsidR="00E34670" w:rsidRPr="00E34670" w:rsidRDefault="00E34670" w:rsidP="00E34670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Kontakt na vybavujúceho </w: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:</w:t>
      </w:r>
    </w:p>
    <w:p w14:paraId="5C056AF3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Telefónne číslo: ............................... E-mail: ...............................................................................</w:t>
      </w:r>
    </w:p>
    <w:p w14:paraId="56E4C5BE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Korešpondenčná adresa: ..............................................................................................................</w:t>
      </w:r>
    </w:p>
    <w:p w14:paraId="34BA2EFA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2D0A183F" w14:textId="4F408904" w:rsidR="00E34670" w:rsidRPr="00E34670" w:rsidRDefault="00E34670" w:rsidP="00E34670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Stavba:</w:t>
      </w:r>
    </w:p>
    <w:p w14:paraId="77510066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Názov stavby: ...............................................................................................................................</w:t>
      </w:r>
    </w:p>
    <w:p w14:paraId="79894F40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Stavba zrealizovaná v roku: .................................... Stavba sa užíva od roka: ............................</w:t>
      </w:r>
    </w:p>
    <w:p w14:paraId="23B23061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Účel stavby : .................................................................................................................................</w:t>
      </w:r>
    </w:p>
    <w:p w14:paraId="669F93DF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028DF654" w14:textId="79D536F1" w:rsidR="00E34670" w:rsidRPr="00E34670" w:rsidRDefault="00E34670" w:rsidP="00E34670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Miesto stavby :</w:t>
      </w:r>
    </w:p>
    <w:p w14:paraId="1B2F9ABB" w14:textId="29A9EA99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Obec: ..................................................... </w:t>
      </w:r>
      <w:r w:rsidR="00301C2E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</w:t>
      </w: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Súpisné číslo stavby: .............................................</w:t>
      </w:r>
      <w:bookmarkStart w:id="0" w:name="_GoBack"/>
      <w:bookmarkEnd w:id="0"/>
    </w:p>
    <w:p w14:paraId="6B18D9A8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Parcela registra „C“ .................................... katastrálne územie : ...............................................</w:t>
      </w:r>
    </w:p>
    <w:p w14:paraId="3362F7F8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Parcela registra „E“ .................................... katastrálne územie : ...............................................</w:t>
      </w:r>
    </w:p>
    <w:p w14:paraId="6A1A6446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0D5458B2" w14:textId="03A9A940" w:rsidR="00E34670" w:rsidRPr="00E34670" w:rsidRDefault="00E34670" w:rsidP="00E34670">
      <w:pPr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Vlastnícke právo k stavbe :</w:t>
      </w:r>
    </w:p>
    <w:p w14:paraId="77DB51EB" w14:textId="60FA587E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Na základe listu vlastníctva  č. ...............</w:t>
      </w:r>
      <w:r w:rsidR="00301C2E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..... </w:t>
      </w: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katastrálne územie ..............................................</w:t>
      </w:r>
    </w:p>
    <w:p w14:paraId="1727004B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4E42F358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7EC39D4C" w14:textId="209E4C4A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Iné právo k stavbe na základe</w:t>
      </w: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(napr. vecné bremeno, nájom ...) :</w:t>
      </w:r>
    </w:p>
    <w:p w14:paraId="31766E50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772B6B9" w14:textId="77777777" w:rsidR="00E34670" w:rsidRPr="00E34670" w:rsidRDefault="00E34670" w:rsidP="00E34670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31A7F82B" w14:textId="79C54969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</w:t>
      </w:r>
    </w:p>
    <w:p w14:paraId="13E86303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V ..............................., dňa ........................     </w:t>
      </w:r>
    </w:p>
    <w:p w14:paraId="552B3850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730CEFF8" w14:textId="21231EF5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525EDF8C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1CB2F1C7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...................................................... </w:t>
      </w:r>
    </w:p>
    <w:p w14:paraId="17F212B2" w14:textId="288C8D92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</w:t>
      </w: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podpis žiadateľa /žiadateľov</w:t>
      </w:r>
    </w:p>
    <w:p w14:paraId="3CC4015E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E3467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          pečiatka</w:t>
      </w:r>
    </w:p>
    <w:p w14:paraId="467550A9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1DA4313F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3F020D29" w14:textId="77777777" w:rsidR="00E34670" w:rsidRPr="00E34670" w:rsidRDefault="00E34670" w:rsidP="00E34670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4CBFBE7A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72FB2D54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2906D5A5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063EE49A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5D48A43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5C90D86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7D1897B5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380E647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730EFE71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21442E49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4FB07C76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40A3A1D2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6083BECB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93B52DB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3E65E9F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27C8C30B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3ECB82FD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</w:p>
    <w:p w14:paraId="206CE8FF" w14:textId="77777777" w:rsidR="00E34670" w:rsidRPr="00E34670" w:rsidRDefault="00E34670" w:rsidP="00E34670">
      <w:pPr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Prílohy k žiadosti </w:t>
      </w:r>
      <w:r w:rsidRPr="00E34670">
        <w:rPr>
          <w:rFonts w:ascii="Times New Roman" w:hAnsi="Times New Roman" w:cs="Times New Roman"/>
          <w:sz w:val="24"/>
          <w:szCs w:val="24"/>
        </w:rPr>
        <w:t>preukazujúce náležitosti uvedené v §140d ods.1 stavebného zákona :</w:t>
      </w:r>
    </w:p>
    <w:p w14:paraId="0D334440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9682F" w14:textId="331FD10A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>2x projektová dokumentácia potvrdzujúca skutočnosti podľa §140d osd.1 stavebného zákona, teda že :</w:t>
      </w:r>
    </w:p>
    <w:p w14:paraId="4E7591AC" w14:textId="66A32C8B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a)  stavba svojim stavebnotechnickým stavom a vybavením zodpovedá základným požiadavkám na stavby a účelu, na ktorý je vlastník nepretržite bez nedostatkov užíva, a stavebný úrad v konaní zistí, že stavba neohrozuje život,</w:t>
      </w:r>
    </w:p>
    <w:p w14:paraId="4BAA1EE4" w14:textId="1CF0CE61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b)  je vlastníkom pozemku alebo má iné právo k pozemku a došlo k usporiadaniu pozemku podľa osobitných predpisov,</w:t>
      </w:r>
    </w:p>
    <w:p w14:paraId="574E4205" w14:textId="5D2A18B5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c)  stavba nebola postavená v rozpore so záväznými regulatívmi funkčného využitia územia podľa záväznej časti územnoplánovacej dokumentácie alebo záujmami chránenými podľa osobitných zákonov účinných v čase zhotovenia alebo v čase preskúmania podľa toho, ktorá skutočnosť je pre vlastníka priaznivejšia,</w:t>
      </w:r>
    </w:p>
    <w:p w14:paraId="03D8F2A4" w14:textId="3302BDCF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d)  stavba sa nenachádza pod elektrickým vedením alebo v jeho ochrannom pásme, alebo v inundačnom území, alebo v ochrannom pásme, alebo bezpečnostnom pásme plynárenského zariadenia, alebo že prevádzkovateľ dopravnej infraštruktúry alebo technickej infraštruktúry, v ktorej ochrannom pásme alebo bezpečnostnom pásme sa stavba nachádza, s jej umiestnením v ochrannom pásme alebo bezpečnostnom pásme súhlasí,</w:t>
      </w:r>
    </w:p>
    <w:p w14:paraId="3C9CC959" w14:textId="0B3870D0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e)  ku stavbe je vypracovaná dokumentácia skutkového stavu existujúcej stavby na účely kolaudácie, ak si vypracovanie takejto dokumentácie stavebný úrad vyžiada.</w:t>
      </w:r>
    </w:p>
    <w:p w14:paraId="22E5854D" w14:textId="0F4CA166" w:rsidR="00E34670" w:rsidRPr="00E34670" w:rsidRDefault="00E34670" w:rsidP="00E34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670">
        <w:rPr>
          <w:rFonts w:ascii="Times New Roman" w:hAnsi="Times New Roman" w:cs="Times New Roman"/>
          <w:i/>
          <w:sz w:val="24"/>
          <w:szCs w:val="24"/>
        </w:rPr>
        <w:t xml:space="preserve">Stavebný úrad môže určiť, že posúdenie spôsobilosti stavby na užívanie postačuje dokumentácia v rozsahu § 104 ods. 2 </w:t>
      </w:r>
      <w:proofErr w:type="spellStart"/>
      <w:r w:rsidRPr="00E34670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E34670">
        <w:rPr>
          <w:rFonts w:ascii="Times New Roman" w:hAnsi="Times New Roman" w:cs="Times New Roman"/>
          <w:i/>
          <w:sz w:val="24"/>
          <w:szCs w:val="24"/>
        </w:rPr>
        <w:t xml:space="preserve">. Stavebný úrad môže vlastníkovi stavby nariadiť, aby obstaral dokumentáciu skutočného realizovania stavby v prípadoch, keď nebola vôbec vyhotovená, nezachovala sa alebo nie je v náležitom stave. Pokiaľ nie je nevyhnutné vyhotoviť úplnú dokumentáciu skutočného realizovania stavby, uloží stavebný úrad iba vyhotovenie zjednodušenej dokumentácie (projekt skutočného vyhotovenia stavby – </w:t>
      </w:r>
      <w:proofErr w:type="spellStart"/>
      <w:r w:rsidRPr="00E34670">
        <w:rPr>
          <w:rFonts w:ascii="Times New Roman" w:hAnsi="Times New Roman" w:cs="Times New Roman"/>
          <w:i/>
          <w:sz w:val="24"/>
          <w:szCs w:val="24"/>
        </w:rPr>
        <w:t>pasport</w:t>
      </w:r>
      <w:proofErr w:type="spellEnd"/>
      <w:r w:rsidRPr="00E34670">
        <w:rPr>
          <w:rFonts w:ascii="Times New Roman" w:hAnsi="Times New Roman" w:cs="Times New Roman"/>
          <w:i/>
          <w:sz w:val="24"/>
          <w:szCs w:val="24"/>
        </w:rPr>
        <w:t xml:space="preserve"> stavby).</w:t>
      </w:r>
    </w:p>
    <w:p w14:paraId="5A3792F1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•  zdôvodnenie uskutočnených odchýlok od stavebného povolenia (ak ide o stavbu </w:t>
      </w:r>
    </w:p>
    <w:p w14:paraId="210D1BB1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zrealizovanú v rozpore so stavebným povolením)</w:t>
      </w:r>
    </w:p>
    <w:p w14:paraId="0EEC1D9C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•  záväzné stanovisko obce, ktorým potvrdí súlad (nesúlad) s platným územným plánom obce  </w:t>
      </w:r>
    </w:p>
    <w:p w14:paraId="1338A804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resp. vyjadrí súhlas(nesúhlas) s vydaním rozhodnutia o spôsobilosti stavby na užívanie</w:t>
      </w:r>
    </w:p>
    <w:p w14:paraId="7F9259B9" w14:textId="77777777" w:rsidR="00E34670" w:rsidRPr="00E34670" w:rsidRDefault="00E34670" w:rsidP="00E34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•  záväzné stanovisko dotknutých orgánov (</w:t>
      </w:r>
      <w:r w:rsidRPr="00E34670">
        <w:rPr>
          <w:rFonts w:ascii="Times New Roman" w:hAnsi="Times New Roman" w:cs="Times New Roman"/>
          <w:i/>
          <w:sz w:val="24"/>
          <w:szCs w:val="24"/>
        </w:rPr>
        <w:t xml:space="preserve">záväzné stanoviská dotknutých orgánov, ktoré boli </w:t>
      </w:r>
    </w:p>
    <w:p w14:paraId="2C88F7DC" w14:textId="77777777" w:rsidR="00E34670" w:rsidRPr="00E34670" w:rsidRDefault="00E34670" w:rsidP="00E34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670">
        <w:rPr>
          <w:rFonts w:ascii="Times New Roman" w:hAnsi="Times New Roman" w:cs="Times New Roman"/>
          <w:i/>
          <w:sz w:val="24"/>
          <w:szCs w:val="24"/>
        </w:rPr>
        <w:t xml:space="preserve">    vydané ako elektronické úradné dokumenty je potrebné doručovať vrátane autorizačných  </w:t>
      </w:r>
    </w:p>
    <w:p w14:paraId="21A6A0F8" w14:textId="09D884A0" w:rsidR="00E34670" w:rsidRPr="00E34670" w:rsidRDefault="00E34670" w:rsidP="00E34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670">
        <w:rPr>
          <w:rFonts w:ascii="Times New Roman" w:hAnsi="Times New Roman" w:cs="Times New Roman"/>
          <w:i/>
          <w:sz w:val="24"/>
          <w:szCs w:val="24"/>
        </w:rPr>
        <w:t xml:space="preserve">    overovacích doložiek)</w:t>
      </w:r>
    </w:p>
    <w:p w14:paraId="3620B7C2" w14:textId="526494F0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670">
        <w:rPr>
          <w:rFonts w:ascii="Times New Roman" w:hAnsi="Times New Roman" w:cs="Times New Roman"/>
          <w:b/>
          <w:sz w:val="24"/>
          <w:szCs w:val="24"/>
          <w:u w:val="single"/>
        </w:rPr>
        <w:t>Prílohy primerane k uplatneniu ustanovení o kolaudácií stavieb :</w:t>
      </w:r>
    </w:p>
    <w:p w14:paraId="20366C1D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 xml:space="preserve">1)   Geometrický plán, overený okresným úradom, katastrálny odbor podľa osobitných </w:t>
      </w:r>
    </w:p>
    <w:p w14:paraId="62DE57D2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 xml:space="preserve">       predpisov (pre zápis stavby alebo jej zmeny do katastra)</w:t>
      </w:r>
    </w:p>
    <w:p w14:paraId="06DBF17A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 xml:space="preserve">2)   </w:t>
      </w:r>
      <w:proofErr w:type="spellStart"/>
      <w:r w:rsidRPr="00E34670">
        <w:rPr>
          <w:rFonts w:ascii="Times New Roman" w:hAnsi="Times New Roman" w:cs="Times New Roman"/>
          <w:b/>
          <w:sz w:val="24"/>
          <w:szCs w:val="24"/>
        </w:rPr>
        <w:t>Porealizačné</w:t>
      </w:r>
      <w:proofErr w:type="spellEnd"/>
      <w:r w:rsidRPr="00E34670">
        <w:rPr>
          <w:rFonts w:ascii="Times New Roman" w:hAnsi="Times New Roman" w:cs="Times New Roman"/>
          <w:b/>
          <w:sz w:val="24"/>
          <w:szCs w:val="24"/>
        </w:rPr>
        <w:t xml:space="preserve"> zameranie (aj v digitálnej forme)</w:t>
      </w:r>
    </w:p>
    <w:p w14:paraId="3ECB9529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>3)   Energetický certifikát podľa osobitných predpisov</w:t>
      </w:r>
    </w:p>
    <w:p w14:paraId="518376D1" w14:textId="77777777" w:rsidR="0068694E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  Súhlas príslušnej obce na trvalé užívanie stacionárneho zdroja znečisťovania </w:t>
      </w:r>
      <w:r>
        <w:rPr>
          <w:rFonts w:ascii="Times New Roman" w:hAnsi="Times New Roman" w:cs="Times New Roman"/>
          <w:b/>
          <w:sz w:val="24"/>
          <w:szCs w:val="24"/>
        </w:rPr>
        <w:t xml:space="preserve">ovzdušia (malý 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3261672" w14:textId="6FC1481F" w:rsidR="00E34670" w:rsidRDefault="0068694E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zdroj znečistenia ovzdušia)</w:t>
      </w:r>
    </w:p>
    <w:p w14:paraId="0359F90C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>5)   Revízne správy vybudovaných prípojok a inštalácií (elektro, plyn, komín)</w:t>
      </w:r>
    </w:p>
    <w:p w14:paraId="2DB3E121" w14:textId="1762D833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>6)   Písomné splnomocnenie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b/>
          <w:sz w:val="24"/>
          <w:szCs w:val="24"/>
        </w:rPr>
        <w:t xml:space="preserve"> (v prípade,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b/>
          <w:sz w:val="24"/>
          <w:szCs w:val="24"/>
        </w:rPr>
        <w:t xml:space="preserve"> že žiadateľ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b/>
          <w:sz w:val="24"/>
          <w:szCs w:val="24"/>
        </w:rPr>
        <w:t xml:space="preserve"> poverí na vybavenie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b/>
          <w:sz w:val="24"/>
          <w:szCs w:val="24"/>
        </w:rPr>
        <w:t xml:space="preserve"> žiadosti inú </w:t>
      </w:r>
      <w:r w:rsidR="0068694E">
        <w:rPr>
          <w:rFonts w:ascii="Times New Roman" w:hAnsi="Times New Roman" w:cs="Times New Roman"/>
          <w:b/>
          <w:sz w:val="24"/>
          <w:szCs w:val="24"/>
        </w:rPr>
        <w:t>fyzickú</w:t>
      </w:r>
    </w:p>
    <w:p w14:paraId="68D0896D" w14:textId="5DD7FFF0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b/>
          <w:sz w:val="24"/>
          <w:szCs w:val="24"/>
        </w:rPr>
        <w:t>alebo právnickú osobu)</w:t>
      </w:r>
    </w:p>
    <w:p w14:paraId="42F3CE74" w14:textId="77777777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0ABB" w14:textId="77B29878" w:rsidR="00E34670" w:rsidRPr="00E34670" w:rsidRDefault="00E34670" w:rsidP="00E34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>Proces vybavenia žiadosti :</w:t>
      </w:r>
    </w:p>
    <w:p w14:paraId="22306886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•   </w:t>
      </w:r>
      <w:r w:rsidRPr="00E34670">
        <w:rPr>
          <w:rFonts w:ascii="Times New Roman" w:hAnsi="Times New Roman" w:cs="Times New Roman"/>
          <w:sz w:val="24"/>
          <w:szCs w:val="24"/>
          <w:u w:val="single"/>
        </w:rPr>
        <w:t>Žiadosť možno podať do 31. marca 2029</w:t>
      </w:r>
    </w:p>
    <w:p w14:paraId="3626A62F" w14:textId="77777777" w:rsidR="00E34670" w:rsidRPr="00E34670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•   Žiadosť sa nevzťahuje na reklamné stavby</w:t>
      </w:r>
    </w:p>
    <w:p w14:paraId="7B7CF1BD" w14:textId="6DE3CA92" w:rsidR="0068694E" w:rsidRDefault="00E34670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•   Žiadosť o preskúmanie nie je možné podať, a sa začalo konanie o</w:t>
      </w:r>
      <w:r w:rsidR="00301C2E">
        <w:rPr>
          <w:rFonts w:ascii="Times New Roman" w:hAnsi="Times New Roman" w:cs="Times New Roman"/>
          <w:sz w:val="24"/>
          <w:szCs w:val="24"/>
        </w:rPr>
        <w:t> </w:t>
      </w:r>
      <w:r w:rsidRPr="00E34670">
        <w:rPr>
          <w:rFonts w:ascii="Times New Roman" w:hAnsi="Times New Roman" w:cs="Times New Roman"/>
          <w:sz w:val="24"/>
          <w:szCs w:val="24"/>
        </w:rPr>
        <w:t>odstránení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stavby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podľa</w:t>
      </w:r>
      <w:r w:rsidR="0068694E">
        <w:rPr>
          <w:rFonts w:ascii="Times New Roman" w:hAnsi="Times New Roman" w:cs="Times New Roman"/>
          <w:sz w:val="24"/>
          <w:szCs w:val="24"/>
        </w:rPr>
        <w:t xml:space="preserve"> § 88a     </w:t>
      </w:r>
    </w:p>
    <w:p w14:paraId="03C23A2F" w14:textId="6FFE5F77" w:rsidR="00E34670" w:rsidRPr="00E34670" w:rsidRDefault="0068694E" w:rsidP="00E34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stavebného zákona</w:t>
      </w:r>
    </w:p>
    <w:p w14:paraId="00296800" w14:textId="4D60079A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•   Konanie o spôsobilosti stavby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na užívanie vykonáva podľa odseku 1 stavebný úrad,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ktorý </w:t>
      </w:r>
      <w:r w:rsidR="0068694E">
        <w:rPr>
          <w:rFonts w:ascii="Times New Roman" w:hAnsi="Times New Roman" w:cs="Times New Roman"/>
          <w:sz w:val="24"/>
          <w:szCs w:val="24"/>
        </w:rPr>
        <w:t>by bol</w:t>
      </w:r>
    </w:p>
    <w:p w14:paraId="4F876DD7" w14:textId="79CE3DD4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</w:t>
      </w:r>
      <w:r w:rsidR="00301C2E" w:rsidRPr="00E34670">
        <w:rPr>
          <w:rFonts w:ascii="Times New Roman" w:hAnsi="Times New Roman" w:cs="Times New Roman"/>
          <w:sz w:val="24"/>
          <w:szCs w:val="24"/>
        </w:rPr>
        <w:t>P</w:t>
      </w:r>
      <w:r w:rsidRPr="00E34670">
        <w:rPr>
          <w:rFonts w:ascii="Times New Roman" w:hAnsi="Times New Roman" w:cs="Times New Roman"/>
          <w:sz w:val="24"/>
          <w:szCs w:val="24"/>
        </w:rPr>
        <w:t>ríslušný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vydať pre stavbu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kolaudačné rozhodnutie,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a</w:t>
      </w:r>
      <w:r w:rsidR="0068694E">
        <w:rPr>
          <w:rFonts w:ascii="Times New Roman" w:hAnsi="Times New Roman" w:cs="Times New Roman"/>
          <w:sz w:val="24"/>
          <w:szCs w:val="24"/>
        </w:rPr>
        <w:t> </w:t>
      </w:r>
      <w:r w:rsidRPr="00E34670">
        <w:rPr>
          <w:rFonts w:ascii="Times New Roman" w:hAnsi="Times New Roman" w:cs="Times New Roman"/>
          <w:sz w:val="24"/>
          <w:szCs w:val="24"/>
        </w:rPr>
        <w:t>ak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ide o stavbu,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pre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ktorú sa </w:t>
      </w:r>
      <w:r w:rsidR="0068694E">
        <w:rPr>
          <w:rFonts w:ascii="Times New Roman" w:hAnsi="Times New Roman" w:cs="Times New Roman"/>
          <w:sz w:val="24"/>
          <w:szCs w:val="24"/>
        </w:rPr>
        <w:t>nevyžaduje</w:t>
      </w:r>
    </w:p>
    <w:p w14:paraId="198DA089" w14:textId="14E3B07E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kolaudácia, orgán, ktorý by bol príslušný na povolenie stavby  </w:t>
      </w:r>
    </w:p>
    <w:p w14:paraId="695457F2" w14:textId="749F828A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•  Ak vlastník stavby preukáže splnenie podmienok podľa odseku 1 stavebný úrad vydá </w:t>
      </w:r>
      <w:r w:rsidR="0068694E">
        <w:rPr>
          <w:rFonts w:ascii="Times New Roman" w:hAnsi="Times New Roman" w:cs="Times New Roman"/>
          <w:sz w:val="24"/>
          <w:szCs w:val="24"/>
        </w:rPr>
        <w:t>rozhodnutie,</w:t>
      </w:r>
    </w:p>
    <w:p w14:paraId="63BED73F" w14:textId="300DF44A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ktorým potvrdí spôsobilosť stavby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na užívanie.</w:t>
      </w:r>
      <w:r w:rsidR="0068694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Na konanie o preskúmaní </w:t>
      </w:r>
      <w:r w:rsidR="0068694E">
        <w:rPr>
          <w:rFonts w:ascii="Times New Roman" w:hAnsi="Times New Roman" w:cs="Times New Roman"/>
          <w:sz w:val="24"/>
          <w:szCs w:val="24"/>
        </w:rPr>
        <w:t>spôsobilosti stavby na</w:t>
      </w:r>
    </w:p>
    <w:p w14:paraId="2B548127" w14:textId="1BE63AA5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užívanie sa primerane vzťahujú ustanovenia o kolaudácií stavieb.  </w:t>
      </w:r>
    </w:p>
    <w:p w14:paraId="63EB72E8" w14:textId="77777777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Rozhodnutie o spôsobilosti stavby na užívanie má účinky kolaudačného rozhodnutia.</w:t>
      </w:r>
    </w:p>
    <w:p w14:paraId="5AA421E5" w14:textId="2E8A866C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>•  Ak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stavebný úrad v konaní o</w:t>
      </w:r>
      <w:r w:rsidR="00301C2E">
        <w:rPr>
          <w:rFonts w:ascii="Times New Roman" w:hAnsi="Times New Roman" w:cs="Times New Roman"/>
          <w:sz w:val="24"/>
          <w:szCs w:val="24"/>
        </w:rPr>
        <w:t> </w:t>
      </w:r>
      <w:r w:rsidRPr="00E34670">
        <w:rPr>
          <w:rFonts w:ascii="Times New Roman" w:hAnsi="Times New Roman" w:cs="Times New Roman"/>
          <w:sz w:val="24"/>
          <w:szCs w:val="24"/>
        </w:rPr>
        <w:t>preskúmaní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spôsobilosti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>stavby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na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užívanie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zistí na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>stavbe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94E">
        <w:rPr>
          <w:rFonts w:ascii="Times New Roman" w:hAnsi="Times New Roman" w:cs="Times New Roman"/>
          <w:sz w:val="24"/>
          <w:szCs w:val="24"/>
        </w:rPr>
        <w:t>závady</w:t>
      </w:r>
      <w:proofErr w:type="spellEnd"/>
    </w:p>
    <w:p w14:paraId="65B53272" w14:textId="7FA9A476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br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34670">
        <w:rPr>
          <w:rFonts w:ascii="Times New Roman" w:hAnsi="Times New Roman" w:cs="Times New Roman"/>
          <w:sz w:val="24"/>
          <w:szCs w:val="24"/>
        </w:rPr>
        <w:t xml:space="preserve">niace jej užívaniu, preruší konanie, nariadi vykonanie nevyhnutných úprav alebo </w:t>
      </w:r>
      <w:r w:rsidR="00301C2E">
        <w:rPr>
          <w:rFonts w:ascii="Times New Roman" w:hAnsi="Times New Roman" w:cs="Times New Roman"/>
          <w:sz w:val="24"/>
          <w:szCs w:val="24"/>
        </w:rPr>
        <w:t>zabezpečovacích</w:t>
      </w:r>
    </w:p>
    <w:p w14:paraId="735D1A99" w14:textId="565E5CEF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prác v primeranej lehote.</w:t>
      </w:r>
    </w:p>
    <w:p w14:paraId="55D261F5" w14:textId="05B94CAF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•   Ak vlastník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>stavby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nepreukáže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splnenie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>podmienok</w:t>
      </w:r>
      <w:r w:rsidR="00301C2E">
        <w:rPr>
          <w:rFonts w:ascii="Times New Roman" w:hAnsi="Times New Roman" w:cs="Times New Roman"/>
          <w:sz w:val="24"/>
          <w:szCs w:val="24"/>
        </w:rPr>
        <w:t xml:space="preserve">  </w:t>
      </w:r>
      <w:r w:rsidRPr="00E34670">
        <w:rPr>
          <w:rFonts w:ascii="Times New Roman" w:hAnsi="Times New Roman" w:cs="Times New Roman"/>
          <w:sz w:val="24"/>
          <w:szCs w:val="24"/>
        </w:rPr>
        <w:t xml:space="preserve"> na vydanie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rozhodnutia,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ktorým </w:t>
      </w:r>
      <w:r w:rsidR="00301C2E">
        <w:rPr>
          <w:rFonts w:ascii="Times New Roman" w:hAnsi="Times New Roman" w:cs="Times New Roman"/>
          <w:sz w:val="24"/>
          <w:szCs w:val="24"/>
        </w:rPr>
        <w:t xml:space="preserve"> potvrdí</w:t>
      </w:r>
    </w:p>
    <w:p w14:paraId="0304CFF2" w14:textId="138D2652" w:rsidR="00E34670" w:rsidRPr="00E34670" w:rsidRDefault="00E34670" w:rsidP="0068694E">
      <w:pPr>
        <w:jc w:val="both"/>
        <w:rPr>
          <w:rFonts w:ascii="Times New Roman" w:hAnsi="Times New Roman" w:cs="Times New Roman"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 spôsobilosť stavby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na užívanie, 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>alebo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stavebník v</w:t>
      </w:r>
      <w:r w:rsidR="00301C2E">
        <w:rPr>
          <w:rFonts w:ascii="Times New Roman" w:hAnsi="Times New Roman" w:cs="Times New Roman"/>
          <w:sz w:val="24"/>
          <w:szCs w:val="24"/>
        </w:rPr>
        <w:t> </w:t>
      </w:r>
      <w:r w:rsidRPr="00E34670">
        <w:rPr>
          <w:rFonts w:ascii="Times New Roman" w:hAnsi="Times New Roman" w:cs="Times New Roman"/>
          <w:sz w:val="24"/>
          <w:szCs w:val="24"/>
        </w:rPr>
        <w:t>určenej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lehote nevykoná</w:t>
      </w:r>
      <w:r w:rsidR="00301C2E">
        <w:rPr>
          <w:rFonts w:ascii="Times New Roman" w:hAnsi="Times New Roman" w:cs="Times New Roman"/>
          <w:sz w:val="24"/>
          <w:szCs w:val="24"/>
        </w:rPr>
        <w:t xml:space="preserve"> </w:t>
      </w:r>
      <w:r w:rsidRPr="00E34670">
        <w:rPr>
          <w:rFonts w:ascii="Times New Roman" w:hAnsi="Times New Roman" w:cs="Times New Roman"/>
          <w:sz w:val="24"/>
          <w:szCs w:val="24"/>
        </w:rPr>
        <w:t xml:space="preserve"> </w:t>
      </w:r>
      <w:r w:rsidR="00301C2E">
        <w:rPr>
          <w:rFonts w:ascii="Times New Roman" w:hAnsi="Times New Roman" w:cs="Times New Roman"/>
          <w:sz w:val="24"/>
          <w:szCs w:val="24"/>
        </w:rPr>
        <w:t>nevyhnutné úpravy</w:t>
      </w:r>
    </w:p>
    <w:p w14:paraId="460AE151" w14:textId="77777777" w:rsidR="00301C2E" w:rsidRPr="00E34670" w:rsidRDefault="00E34670" w:rsidP="00301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sz w:val="24"/>
          <w:szCs w:val="24"/>
        </w:rPr>
        <w:t xml:space="preserve">     alebo zabezpečovacie práce, </w:t>
      </w:r>
      <w:r w:rsidRPr="00E34670">
        <w:rPr>
          <w:rFonts w:ascii="Times New Roman" w:hAnsi="Times New Roman" w:cs="Times New Roman"/>
          <w:b/>
          <w:sz w:val="24"/>
          <w:szCs w:val="24"/>
        </w:rPr>
        <w:t xml:space="preserve">stavebný úrad nariadi odstránenie </w:t>
      </w:r>
      <w:r w:rsidR="00301C2E" w:rsidRPr="00E34670">
        <w:rPr>
          <w:rFonts w:ascii="Times New Roman" w:hAnsi="Times New Roman" w:cs="Times New Roman"/>
          <w:b/>
          <w:sz w:val="24"/>
          <w:szCs w:val="24"/>
        </w:rPr>
        <w:t>stavby podľa § 88.</w:t>
      </w:r>
    </w:p>
    <w:p w14:paraId="6AAA2584" w14:textId="2FD179BE" w:rsidR="00E34670" w:rsidRPr="00E34670" w:rsidRDefault="00E34670" w:rsidP="00686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E3869" w14:textId="102A6900" w:rsidR="00E34670" w:rsidRPr="00E34670" w:rsidRDefault="00E34670" w:rsidP="00686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6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40E58C2" w14:textId="77777777" w:rsidR="000D6D4F" w:rsidRPr="00E34670" w:rsidRDefault="000D6D4F" w:rsidP="00E34670">
      <w:pPr>
        <w:pStyle w:val="Default"/>
        <w:jc w:val="both"/>
        <w:rPr>
          <w:color w:val="auto"/>
        </w:rPr>
      </w:pPr>
    </w:p>
    <w:sectPr w:rsidR="000D6D4F" w:rsidRPr="00E34670" w:rsidSect="00ED4C09">
      <w:footerReference w:type="default" r:id="rId7"/>
      <w:pgSz w:w="11906" w:h="16838"/>
      <w:pgMar w:top="1134" w:right="991" w:bottom="851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8DE9" w14:textId="77777777" w:rsidR="009B5ADA" w:rsidRDefault="009B5ADA" w:rsidP="0012420E">
      <w:pPr>
        <w:spacing w:after="0" w:line="240" w:lineRule="auto"/>
      </w:pPr>
      <w:r>
        <w:separator/>
      </w:r>
    </w:p>
  </w:endnote>
  <w:endnote w:type="continuationSeparator" w:id="0">
    <w:p w14:paraId="4531B43F" w14:textId="77777777" w:rsidR="009B5ADA" w:rsidRDefault="009B5ADA" w:rsidP="001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769288"/>
      <w:docPartObj>
        <w:docPartGallery w:val="Page Numbers (Bottom of Page)"/>
        <w:docPartUnique/>
      </w:docPartObj>
    </w:sdtPr>
    <w:sdtEndPr/>
    <w:sdtContent>
      <w:p w14:paraId="213842ED" w14:textId="0293A51A" w:rsidR="0024428C" w:rsidRDefault="00244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D6DFE" w14:textId="77777777" w:rsidR="0024428C" w:rsidRDefault="00244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AA5D" w14:textId="77777777" w:rsidR="009B5ADA" w:rsidRDefault="009B5ADA" w:rsidP="0012420E">
      <w:pPr>
        <w:spacing w:after="0" w:line="240" w:lineRule="auto"/>
      </w:pPr>
      <w:r>
        <w:separator/>
      </w:r>
    </w:p>
  </w:footnote>
  <w:footnote w:type="continuationSeparator" w:id="0">
    <w:p w14:paraId="00C28D04" w14:textId="77777777" w:rsidR="009B5ADA" w:rsidRDefault="009B5ADA" w:rsidP="001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D9"/>
    <w:multiLevelType w:val="hybridMultilevel"/>
    <w:tmpl w:val="1D3E3298"/>
    <w:lvl w:ilvl="0" w:tplc="CB3AE49A">
      <w:start w:val="1"/>
      <w:numFmt w:val="lowerLetter"/>
      <w:lvlText w:val="%1)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 w:tplc="43EAC28E">
      <w:numFmt w:val="bullet"/>
      <w:lvlText w:val="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67B0"/>
    <w:multiLevelType w:val="hybridMultilevel"/>
    <w:tmpl w:val="2F6E029E"/>
    <w:lvl w:ilvl="0" w:tplc="27AA18F8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C0B1E"/>
    <w:multiLevelType w:val="hybridMultilevel"/>
    <w:tmpl w:val="1CFA1574"/>
    <w:lvl w:ilvl="0" w:tplc="747630C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81"/>
    <w:multiLevelType w:val="hybridMultilevel"/>
    <w:tmpl w:val="FFF87B60"/>
    <w:lvl w:ilvl="0" w:tplc="020CE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2D0"/>
    <w:multiLevelType w:val="hybridMultilevel"/>
    <w:tmpl w:val="DA08F386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4E5817"/>
    <w:multiLevelType w:val="hybridMultilevel"/>
    <w:tmpl w:val="84C60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1E5E"/>
    <w:multiLevelType w:val="hybridMultilevel"/>
    <w:tmpl w:val="8C2E53CC"/>
    <w:lvl w:ilvl="0" w:tplc="341C9812">
      <w:start w:val="6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300C5F"/>
    <w:multiLevelType w:val="hybridMultilevel"/>
    <w:tmpl w:val="6AA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9EC"/>
    <w:multiLevelType w:val="hybridMultilevel"/>
    <w:tmpl w:val="A5D0B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D3"/>
    <w:multiLevelType w:val="hybridMultilevel"/>
    <w:tmpl w:val="FBDCA910"/>
    <w:lvl w:ilvl="0" w:tplc="6FA8DD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D93"/>
    <w:multiLevelType w:val="hybridMultilevel"/>
    <w:tmpl w:val="B86ED82E"/>
    <w:lvl w:ilvl="0" w:tplc="03E4C0D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36D"/>
    <w:multiLevelType w:val="hybridMultilevel"/>
    <w:tmpl w:val="83EC8B46"/>
    <w:lvl w:ilvl="0" w:tplc="A5D8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4F6C"/>
    <w:multiLevelType w:val="hybridMultilevel"/>
    <w:tmpl w:val="4D16B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790C0B"/>
    <w:multiLevelType w:val="hybridMultilevel"/>
    <w:tmpl w:val="8B0A9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19D5"/>
    <w:multiLevelType w:val="hybridMultilevel"/>
    <w:tmpl w:val="47F04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56D"/>
    <w:multiLevelType w:val="hybridMultilevel"/>
    <w:tmpl w:val="93243226"/>
    <w:lvl w:ilvl="0" w:tplc="27FC6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94A"/>
    <w:multiLevelType w:val="hybridMultilevel"/>
    <w:tmpl w:val="15EA3AB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3EE4603C"/>
    <w:multiLevelType w:val="hybridMultilevel"/>
    <w:tmpl w:val="70B66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C8C"/>
    <w:multiLevelType w:val="hybridMultilevel"/>
    <w:tmpl w:val="ADAE8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3470"/>
    <w:multiLevelType w:val="hybridMultilevel"/>
    <w:tmpl w:val="F558D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182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5907A8"/>
    <w:multiLevelType w:val="hybridMultilevel"/>
    <w:tmpl w:val="5C523006"/>
    <w:lvl w:ilvl="0" w:tplc="88221B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57C1C"/>
    <w:multiLevelType w:val="multilevel"/>
    <w:tmpl w:val="0ED68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3B66C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EA288D"/>
    <w:multiLevelType w:val="hybridMultilevel"/>
    <w:tmpl w:val="C818D79A"/>
    <w:lvl w:ilvl="0" w:tplc="F794B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970EA"/>
    <w:multiLevelType w:val="hybridMultilevel"/>
    <w:tmpl w:val="916A2C3A"/>
    <w:lvl w:ilvl="0" w:tplc="086A045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2F53"/>
    <w:multiLevelType w:val="multilevel"/>
    <w:tmpl w:val="9D147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D41321"/>
    <w:multiLevelType w:val="hybridMultilevel"/>
    <w:tmpl w:val="6FAA3258"/>
    <w:lvl w:ilvl="0" w:tplc="8CC286F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30F"/>
    <w:multiLevelType w:val="hybridMultilevel"/>
    <w:tmpl w:val="58BC8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00BC6"/>
    <w:multiLevelType w:val="hybridMultilevel"/>
    <w:tmpl w:val="6D56D4DC"/>
    <w:lvl w:ilvl="0" w:tplc="84F04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4582"/>
    <w:multiLevelType w:val="hybridMultilevel"/>
    <w:tmpl w:val="7DC2F93C"/>
    <w:lvl w:ilvl="0" w:tplc="300EF79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E3F55"/>
    <w:multiLevelType w:val="hybridMultilevel"/>
    <w:tmpl w:val="A1ACF0A8"/>
    <w:lvl w:ilvl="0" w:tplc="AB02EB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5"/>
  </w:num>
  <w:num w:numId="5">
    <w:abstractNumId w:val="5"/>
  </w:num>
  <w:num w:numId="6">
    <w:abstractNumId w:val="29"/>
  </w:num>
  <w:num w:numId="7">
    <w:abstractNumId w:val="13"/>
  </w:num>
  <w:num w:numId="8">
    <w:abstractNumId w:val="18"/>
  </w:num>
  <w:num w:numId="9">
    <w:abstractNumId w:val="11"/>
  </w:num>
  <w:num w:numId="10">
    <w:abstractNumId w:val="3"/>
  </w:num>
  <w:num w:numId="11">
    <w:abstractNumId w:val="24"/>
  </w:num>
  <w:num w:numId="12">
    <w:abstractNumId w:val="21"/>
  </w:num>
  <w:num w:numId="13">
    <w:abstractNumId w:val="27"/>
  </w:num>
  <w:num w:numId="14">
    <w:abstractNumId w:val="0"/>
  </w:num>
  <w:num w:numId="15">
    <w:abstractNumId w:val="4"/>
  </w:num>
  <w:num w:numId="16">
    <w:abstractNumId w:val="1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12"/>
  </w:num>
  <w:num w:numId="22">
    <w:abstractNumId w:val="30"/>
  </w:num>
  <w:num w:numId="23">
    <w:abstractNumId w:val="23"/>
  </w:num>
  <w:num w:numId="24">
    <w:abstractNumId w:val="14"/>
  </w:num>
  <w:num w:numId="25">
    <w:abstractNumId w:val="19"/>
  </w:num>
  <w:num w:numId="26">
    <w:abstractNumId w:val="22"/>
  </w:num>
  <w:num w:numId="27">
    <w:abstractNumId w:val="28"/>
  </w:num>
  <w:num w:numId="28">
    <w:abstractNumId w:val="2"/>
  </w:num>
  <w:num w:numId="29">
    <w:abstractNumId w:val="20"/>
  </w:num>
  <w:num w:numId="30">
    <w:abstractNumId w:val="26"/>
  </w:num>
  <w:num w:numId="31">
    <w:abstractNumId w:val="1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1"/>
    <w:rsid w:val="00010B04"/>
    <w:rsid w:val="00047F23"/>
    <w:rsid w:val="00073D35"/>
    <w:rsid w:val="00096325"/>
    <w:rsid w:val="000A066A"/>
    <w:rsid w:val="000C0ED7"/>
    <w:rsid w:val="000C1BBD"/>
    <w:rsid w:val="000C700E"/>
    <w:rsid w:val="000D6D4F"/>
    <w:rsid w:val="000F1E68"/>
    <w:rsid w:val="0011065E"/>
    <w:rsid w:val="00121EB2"/>
    <w:rsid w:val="0012420E"/>
    <w:rsid w:val="0013705D"/>
    <w:rsid w:val="00145AE9"/>
    <w:rsid w:val="00170F57"/>
    <w:rsid w:val="001752BE"/>
    <w:rsid w:val="001C0955"/>
    <w:rsid w:val="001C3116"/>
    <w:rsid w:val="001D3589"/>
    <w:rsid w:val="001E0612"/>
    <w:rsid w:val="001E728A"/>
    <w:rsid w:val="001F574D"/>
    <w:rsid w:val="00202521"/>
    <w:rsid w:val="00205242"/>
    <w:rsid w:val="002058F8"/>
    <w:rsid w:val="00242C40"/>
    <w:rsid w:val="0024428C"/>
    <w:rsid w:val="00255BFF"/>
    <w:rsid w:val="00260055"/>
    <w:rsid w:val="00260E55"/>
    <w:rsid w:val="00294136"/>
    <w:rsid w:val="002B5827"/>
    <w:rsid w:val="002D3D94"/>
    <w:rsid w:val="00301C2E"/>
    <w:rsid w:val="00314CCB"/>
    <w:rsid w:val="003231CA"/>
    <w:rsid w:val="003244CE"/>
    <w:rsid w:val="00330F93"/>
    <w:rsid w:val="0033249E"/>
    <w:rsid w:val="00335E2C"/>
    <w:rsid w:val="00336E4C"/>
    <w:rsid w:val="0033720D"/>
    <w:rsid w:val="0036040C"/>
    <w:rsid w:val="00394292"/>
    <w:rsid w:val="003A51E4"/>
    <w:rsid w:val="003E3692"/>
    <w:rsid w:val="00424379"/>
    <w:rsid w:val="00454A6D"/>
    <w:rsid w:val="00465662"/>
    <w:rsid w:val="00493A64"/>
    <w:rsid w:val="004B2E4D"/>
    <w:rsid w:val="004B3120"/>
    <w:rsid w:val="004B645A"/>
    <w:rsid w:val="004C2905"/>
    <w:rsid w:val="004C4F8B"/>
    <w:rsid w:val="004E2989"/>
    <w:rsid w:val="004F3C2E"/>
    <w:rsid w:val="00513B3E"/>
    <w:rsid w:val="00521352"/>
    <w:rsid w:val="00524D2A"/>
    <w:rsid w:val="005254E4"/>
    <w:rsid w:val="0054206E"/>
    <w:rsid w:val="0055284C"/>
    <w:rsid w:val="00554D92"/>
    <w:rsid w:val="00560EA8"/>
    <w:rsid w:val="005710C8"/>
    <w:rsid w:val="005903F7"/>
    <w:rsid w:val="005A10B5"/>
    <w:rsid w:val="005D5D71"/>
    <w:rsid w:val="005F377D"/>
    <w:rsid w:val="0061141A"/>
    <w:rsid w:val="006344C8"/>
    <w:rsid w:val="00653E05"/>
    <w:rsid w:val="00655593"/>
    <w:rsid w:val="00667060"/>
    <w:rsid w:val="00673F62"/>
    <w:rsid w:val="0068694E"/>
    <w:rsid w:val="006B3746"/>
    <w:rsid w:val="006B6656"/>
    <w:rsid w:val="006C1C91"/>
    <w:rsid w:val="006D1597"/>
    <w:rsid w:val="006E25D1"/>
    <w:rsid w:val="006F3711"/>
    <w:rsid w:val="00710F16"/>
    <w:rsid w:val="00733B96"/>
    <w:rsid w:val="0074674F"/>
    <w:rsid w:val="0075653A"/>
    <w:rsid w:val="00765F8F"/>
    <w:rsid w:val="007A7E7D"/>
    <w:rsid w:val="007B0F81"/>
    <w:rsid w:val="007E7087"/>
    <w:rsid w:val="007F03EE"/>
    <w:rsid w:val="00824718"/>
    <w:rsid w:val="0083116A"/>
    <w:rsid w:val="008425BC"/>
    <w:rsid w:val="00844764"/>
    <w:rsid w:val="00864D68"/>
    <w:rsid w:val="008669A4"/>
    <w:rsid w:val="008D4B33"/>
    <w:rsid w:val="008E42F1"/>
    <w:rsid w:val="00934CA1"/>
    <w:rsid w:val="009364BB"/>
    <w:rsid w:val="0093656E"/>
    <w:rsid w:val="0094229B"/>
    <w:rsid w:val="00975351"/>
    <w:rsid w:val="00985941"/>
    <w:rsid w:val="009955AA"/>
    <w:rsid w:val="009B098E"/>
    <w:rsid w:val="009B1C52"/>
    <w:rsid w:val="009B5ADA"/>
    <w:rsid w:val="009D101D"/>
    <w:rsid w:val="009F6C4C"/>
    <w:rsid w:val="00A31578"/>
    <w:rsid w:val="00A458B7"/>
    <w:rsid w:val="00A46028"/>
    <w:rsid w:val="00A47AAD"/>
    <w:rsid w:val="00A55B23"/>
    <w:rsid w:val="00A67D74"/>
    <w:rsid w:val="00AB437D"/>
    <w:rsid w:val="00AC6772"/>
    <w:rsid w:val="00B43EF1"/>
    <w:rsid w:val="00B5041B"/>
    <w:rsid w:val="00B513AE"/>
    <w:rsid w:val="00B674BF"/>
    <w:rsid w:val="00B756D3"/>
    <w:rsid w:val="00B75E02"/>
    <w:rsid w:val="00BA3F21"/>
    <w:rsid w:val="00BB0D5D"/>
    <w:rsid w:val="00BC1343"/>
    <w:rsid w:val="00BF29B8"/>
    <w:rsid w:val="00BF64F2"/>
    <w:rsid w:val="00C05B03"/>
    <w:rsid w:val="00C30B2D"/>
    <w:rsid w:val="00C30F42"/>
    <w:rsid w:val="00C353D1"/>
    <w:rsid w:val="00C4461D"/>
    <w:rsid w:val="00C6199C"/>
    <w:rsid w:val="00C72677"/>
    <w:rsid w:val="00C74AD2"/>
    <w:rsid w:val="00CA5098"/>
    <w:rsid w:val="00CB4CB8"/>
    <w:rsid w:val="00D23D11"/>
    <w:rsid w:val="00D469E8"/>
    <w:rsid w:val="00D64AEB"/>
    <w:rsid w:val="00D677B3"/>
    <w:rsid w:val="00DA69DA"/>
    <w:rsid w:val="00DB09F0"/>
    <w:rsid w:val="00DE0227"/>
    <w:rsid w:val="00DE6F39"/>
    <w:rsid w:val="00E066B4"/>
    <w:rsid w:val="00E12C6F"/>
    <w:rsid w:val="00E24422"/>
    <w:rsid w:val="00E34670"/>
    <w:rsid w:val="00E4206B"/>
    <w:rsid w:val="00E52405"/>
    <w:rsid w:val="00E63624"/>
    <w:rsid w:val="00E97721"/>
    <w:rsid w:val="00EB1A33"/>
    <w:rsid w:val="00ED4C09"/>
    <w:rsid w:val="00EF3E0C"/>
    <w:rsid w:val="00F0257F"/>
    <w:rsid w:val="00F073B9"/>
    <w:rsid w:val="00F07617"/>
    <w:rsid w:val="00F11A3C"/>
    <w:rsid w:val="00F22AC4"/>
    <w:rsid w:val="00F372CA"/>
    <w:rsid w:val="00F845D2"/>
    <w:rsid w:val="00F93DE9"/>
    <w:rsid w:val="00FA5759"/>
    <w:rsid w:val="00FD1CE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A058"/>
  <w15:chartTrackingRefBased/>
  <w15:docId w15:val="{1DDFD173-A83D-4228-B7F8-3C057D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20E"/>
  </w:style>
  <w:style w:type="paragraph" w:styleId="Pta">
    <w:name w:val="footer"/>
    <w:basedOn w:val="Normlny"/>
    <w:link w:val="Pt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20E"/>
  </w:style>
  <w:style w:type="paragraph" w:styleId="Textbubliny">
    <w:name w:val="Balloon Text"/>
    <w:basedOn w:val="Normlny"/>
    <w:link w:val="TextbublinyChar"/>
    <w:uiPriority w:val="99"/>
    <w:semiHidden/>
    <w:unhideWhenUsed/>
    <w:rsid w:val="0073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B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460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A6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24422"/>
    <w:pPr>
      <w:ind w:left="720"/>
      <w:contextualSpacing/>
    </w:pPr>
  </w:style>
  <w:style w:type="paragraph" w:styleId="Revzia">
    <w:name w:val="Revision"/>
    <w:hidden/>
    <w:uiPriority w:val="99"/>
    <w:semiHidden/>
    <w:rsid w:val="00E63624"/>
    <w:pPr>
      <w:spacing w:after="0" w:line="240" w:lineRule="auto"/>
    </w:pPr>
  </w:style>
  <w:style w:type="paragraph" w:styleId="Bezriadkovania">
    <w:name w:val="No Spacing"/>
    <w:uiPriority w:val="1"/>
    <w:qFormat/>
    <w:rsid w:val="00E34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Prefertusova Adela</dc:creator>
  <cp:keywords/>
  <dc:description/>
  <cp:lastModifiedBy>PETRÍKOVÁ Jitka</cp:lastModifiedBy>
  <cp:revision>2</cp:revision>
  <cp:lastPrinted>2025-03-28T09:39:00Z</cp:lastPrinted>
  <dcterms:created xsi:type="dcterms:W3CDTF">2025-03-28T09:40:00Z</dcterms:created>
  <dcterms:modified xsi:type="dcterms:W3CDTF">2025-03-28T09:40:00Z</dcterms:modified>
</cp:coreProperties>
</file>